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2A87" w14:textId="17ED90B0" w:rsidR="001A6E20" w:rsidRDefault="002C2478" w:rsidP="002C2478">
      <w:bookmarkStart w:id="0" w:name="_Hlk44541067"/>
      <w:r>
        <w:t xml:space="preserve">Dear </w:t>
      </w:r>
      <w:proofErr w:type="spellStart"/>
      <w:r>
        <w:t>xxxx</w:t>
      </w:r>
      <w:proofErr w:type="spellEnd"/>
      <w:r>
        <w:t>,</w:t>
      </w:r>
      <w:r>
        <w:br/>
      </w:r>
      <w:r>
        <w:br/>
        <w:t xml:space="preserve">More than 18,000 pharmaceutical and biopharmaceutical professionals worldwide rely on the </w:t>
      </w:r>
      <w:hyperlink r:id="rId8" w:history="1">
        <w:r w:rsidRPr="004F09D7">
          <w:rPr>
            <w:rStyle w:val="Hyperlink"/>
          </w:rPr>
          <w:t>International Society for Pharmaceutical Engineering (ISPE)</w:t>
        </w:r>
      </w:hyperlink>
      <w:r>
        <w:t xml:space="preserve"> for resources, thought-leadership, education, and training</w:t>
      </w:r>
      <w:r w:rsidR="003B0829">
        <w:t>.</w:t>
      </w:r>
      <w:r>
        <w:t xml:space="preserve"> </w:t>
      </w:r>
      <w:r w:rsidR="006F1FD9">
        <w:t xml:space="preserve">This includes </w:t>
      </w:r>
      <w:r w:rsidR="00E1276A">
        <w:t>recent graduates</w:t>
      </w:r>
      <w:r w:rsidR="006F1FD9">
        <w:t xml:space="preserve"> </w:t>
      </w:r>
      <w:r w:rsidR="003B0829">
        <w:t>that get opportunities to network with mentors, gain fundamental knowledge about the industry</w:t>
      </w:r>
      <w:r w:rsidR="007241D1">
        <w:t xml:space="preserve">, and </w:t>
      </w:r>
      <w:r w:rsidR="003B0829">
        <w:t xml:space="preserve">grow their skills to become the leaders of tomorrow. </w:t>
      </w:r>
      <w:r w:rsidR="007241D1">
        <w:br/>
      </w:r>
      <w:r w:rsidR="007241D1">
        <w:br/>
      </w:r>
      <w:r>
        <w:t xml:space="preserve">I am eager to </w:t>
      </w:r>
      <w:r w:rsidR="004F09D7">
        <w:t xml:space="preserve">become an ISPE </w:t>
      </w:r>
      <w:r w:rsidR="00E1276A">
        <w:t xml:space="preserve">Recent Graduate and be part of their global ISPE Emerging Leaders Community of </w:t>
      </w:r>
      <w:r w:rsidR="00861A64">
        <w:t>P</w:t>
      </w:r>
      <w:r w:rsidR="00E1276A">
        <w:t>ractice.  This will provide me</w:t>
      </w:r>
      <w:r w:rsidR="003B0829">
        <w:t xml:space="preserve"> to gain ac</w:t>
      </w:r>
      <w:r>
        <w:t xml:space="preserve">cess </w:t>
      </w:r>
      <w:r w:rsidR="003B0829">
        <w:t xml:space="preserve">to </w:t>
      </w:r>
      <w:r>
        <w:t>valuable resources</w:t>
      </w:r>
      <w:r w:rsidR="004F09D7">
        <w:t xml:space="preserve"> and further cultivate my career, so </w:t>
      </w:r>
      <w:r w:rsidR="00D26076">
        <w:t>I am</w:t>
      </w:r>
      <w:r>
        <w:t xml:space="preserve"> writing to ask for our organization’s financial support to join.</w:t>
      </w:r>
      <w:r w:rsidR="008E3145">
        <w:t xml:space="preserve"> </w:t>
      </w:r>
      <w:r w:rsidR="00ED4126" w:rsidRPr="00ED4126">
        <w:t xml:space="preserve">The opportunity for me to </w:t>
      </w:r>
      <w:r w:rsidR="00ED4126">
        <w:t>access</w:t>
      </w:r>
      <w:r w:rsidR="00ED4126" w:rsidRPr="00ED4126">
        <w:t xml:space="preserve"> </w:t>
      </w:r>
      <w:r w:rsidR="00ED4126">
        <w:t>industry-critical</w:t>
      </w:r>
      <w:r w:rsidR="00ED4126" w:rsidRPr="00ED4126">
        <w:t xml:space="preserve"> insights, make connections</w:t>
      </w:r>
      <w:r w:rsidR="00ED4126">
        <w:t>,</w:t>
      </w:r>
      <w:r w:rsidR="00ED4126" w:rsidRPr="00ED4126">
        <w:t xml:space="preserve"> and gain knowledge in</w:t>
      </w:r>
      <w:r w:rsidR="00ED4126">
        <w:t xml:space="preserve"> [</w:t>
      </w:r>
      <w:r w:rsidR="00ED4126" w:rsidRPr="00D26076">
        <w:rPr>
          <w:i/>
          <w:iCs/>
        </w:rPr>
        <w:t>industry sector</w:t>
      </w:r>
      <w:r w:rsidR="00ED4126">
        <w:t xml:space="preserve">] </w:t>
      </w:r>
      <w:r w:rsidR="00ED4126" w:rsidRPr="00ED4126">
        <w:t xml:space="preserve">makes my membership in </w:t>
      </w:r>
      <w:r w:rsidR="00ED4126">
        <w:t>ISPE</w:t>
      </w:r>
      <w:r w:rsidR="00ED4126" w:rsidRPr="00ED4126">
        <w:t xml:space="preserve"> an investment which will create positive impact for </w:t>
      </w:r>
      <w:r w:rsidR="00ED4126">
        <w:t>[</w:t>
      </w:r>
      <w:r w:rsidR="00ED4126" w:rsidRPr="00F03FC5">
        <w:rPr>
          <w:i/>
          <w:iCs/>
        </w:rPr>
        <w:t>insert organization name</w:t>
      </w:r>
      <w:r w:rsidR="00ED4126">
        <w:t>].</w:t>
      </w:r>
      <w:r w:rsidR="00ED4126">
        <w:br/>
      </w:r>
      <w:r w:rsidR="00ED4126">
        <w:br/>
      </w:r>
      <w:r w:rsidR="008B2861" w:rsidRPr="008B2861">
        <w:t xml:space="preserve">I have identified several resources that </w:t>
      </w:r>
      <w:r w:rsidR="00B165D2">
        <w:t xml:space="preserve">would </w:t>
      </w:r>
      <w:r w:rsidR="00F23118">
        <w:t>be beneficial:</w:t>
      </w:r>
    </w:p>
    <w:p w14:paraId="1F74CF8F" w14:textId="2B552D2F" w:rsidR="00A31B00" w:rsidRDefault="00A31B00" w:rsidP="00EC73B4">
      <w:pPr>
        <w:pStyle w:val="ListParagraph"/>
        <w:numPr>
          <w:ilvl w:val="0"/>
          <w:numId w:val="1"/>
        </w:numPr>
      </w:pPr>
      <w:r w:rsidRPr="00EC73B4">
        <w:rPr>
          <w:b/>
          <w:bCs/>
        </w:rPr>
        <w:t>Regulatory Access:</w:t>
      </w:r>
      <w:r>
        <w:t xml:space="preserve"> </w:t>
      </w:r>
      <w:r w:rsidR="00EC73B4">
        <w:t>R</w:t>
      </w:r>
      <w:r>
        <w:t>egulatory updates, publications, tools</w:t>
      </w:r>
      <w:r w:rsidR="007D7FBF">
        <w:t xml:space="preserve">, and the </w:t>
      </w:r>
      <w:r>
        <w:t>ability to comment on and influence new regulations</w:t>
      </w:r>
    </w:p>
    <w:p w14:paraId="62E99789" w14:textId="29839A85" w:rsidR="002B4F31" w:rsidRDefault="002B4F31" w:rsidP="00EC73B4">
      <w:pPr>
        <w:pStyle w:val="ListParagraph"/>
        <w:numPr>
          <w:ilvl w:val="0"/>
          <w:numId w:val="1"/>
        </w:numPr>
      </w:pPr>
      <w:r w:rsidRPr="00EC73B4">
        <w:rPr>
          <w:b/>
          <w:bCs/>
        </w:rPr>
        <w:t>Technical Resources:</w:t>
      </w:r>
      <w:r>
        <w:t xml:space="preserve"> </w:t>
      </w:r>
      <w:r w:rsidR="007D7FBF">
        <w:t>H</w:t>
      </w:r>
      <w:r w:rsidRPr="002B4F31">
        <w:t>ands-on knowledge</w:t>
      </w:r>
      <w:r w:rsidR="00EC73B4">
        <w:t xml:space="preserve"> and insights</w:t>
      </w:r>
      <w:r w:rsidRPr="002B4F31">
        <w:t xml:space="preserve"> from the technical articles in </w:t>
      </w:r>
      <w:r w:rsidRPr="00EC73B4">
        <w:rPr>
          <w:i/>
          <w:iCs/>
        </w:rPr>
        <w:t>Pharmaceutical Engineering®</w:t>
      </w:r>
      <w:r w:rsidRPr="002B4F31">
        <w:t xml:space="preserve"> magazine</w:t>
      </w:r>
      <w:r w:rsidR="007D7FBF">
        <w:t xml:space="preserve">, </w:t>
      </w:r>
      <w:r w:rsidRPr="002B4F31">
        <w:t>exclusive discount on all ISPE Guidance Documents</w:t>
      </w:r>
      <w:r w:rsidR="007D7FBF">
        <w:t xml:space="preserve">, </w:t>
      </w:r>
      <w:r w:rsidR="00391970">
        <w:t xml:space="preserve">access to </w:t>
      </w:r>
      <w:r w:rsidR="007D7FBF" w:rsidRPr="007D7FBF">
        <w:t>emerging topics in ISPE Concept &amp; Discussion Papers</w:t>
      </w:r>
    </w:p>
    <w:p w14:paraId="189F18B9" w14:textId="785B9FFF" w:rsidR="0077446B" w:rsidRDefault="00391970" w:rsidP="0077446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Global </w:t>
      </w:r>
      <w:r w:rsidR="0077446B" w:rsidRPr="00EC73B4">
        <w:rPr>
          <w:b/>
          <w:bCs/>
        </w:rPr>
        <w:t>Community of Experts:</w:t>
      </w:r>
      <w:r w:rsidR="0077446B">
        <w:t xml:space="preserve"> A</w:t>
      </w:r>
      <w:r w:rsidR="0077446B" w:rsidRPr="008B2861">
        <w:t>ccess to a global network of like-minded experts, through the ISPE Member Directory</w:t>
      </w:r>
      <w:r w:rsidR="0077446B">
        <w:t xml:space="preserve">, </w:t>
      </w:r>
      <w:r w:rsidR="0077446B" w:rsidRPr="008B2861">
        <w:t xml:space="preserve">online </w:t>
      </w:r>
      <w:r w:rsidR="0077446B">
        <w:t>technical communities, and local Affiliate/Chapter</w:t>
      </w:r>
    </w:p>
    <w:p w14:paraId="238E3BA0" w14:textId="3BC95F64" w:rsidR="0031565C" w:rsidRDefault="0031565C" w:rsidP="00EC73B4">
      <w:pPr>
        <w:pStyle w:val="ListParagraph"/>
        <w:numPr>
          <w:ilvl w:val="0"/>
          <w:numId w:val="1"/>
        </w:numPr>
      </w:pPr>
      <w:r w:rsidRPr="00EC73B4">
        <w:rPr>
          <w:b/>
          <w:bCs/>
        </w:rPr>
        <w:t>Actionable Education:</w:t>
      </w:r>
      <w:r>
        <w:t xml:space="preserve"> </w:t>
      </w:r>
      <w:r w:rsidR="00AE1400">
        <w:t>World-class, cost-effective education through a variety of exceptional conferences, training courses, and webinars</w:t>
      </w:r>
      <w:r w:rsidR="00B2091C">
        <w:br/>
      </w:r>
    </w:p>
    <w:p w14:paraId="1AE19311" w14:textId="2DD65B1F" w:rsidR="001A6E20" w:rsidRDefault="00F03FC5" w:rsidP="002C2478">
      <w:r>
        <w:t>In addition, ISPE drives various industry initiatives that would be of interest to [</w:t>
      </w:r>
      <w:r w:rsidRPr="00F03FC5">
        <w:rPr>
          <w:i/>
          <w:iCs/>
        </w:rPr>
        <w:t>insert organization name</w:t>
      </w:r>
      <w:r>
        <w:t>], including:</w:t>
      </w:r>
    </w:p>
    <w:p w14:paraId="60F0E551" w14:textId="4A10D60A" w:rsidR="00906074" w:rsidRDefault="00906074" w:rsidP="00F03FC5">
      <w:pPr>
        <w:pStyle w:val="ListParagraph"/>
        <w:numPr>
          <w:ilvl w:val="0"/>
          <w:numId w:val="3"/>
        </w:numPr>
      </w:pPr>
      <w:r>
        <w:t>Workforce of the Future</w:t>
      </w:r>
    </w:p>
    <w:p w14:paraId="1F041546" w14:textId="1D83B62F" w:rsidR="00F03FC5" w:rsidRDefault="00F03FC5" w:rsidP="00F03FC5">
      <w:pPr>
        <w:pStyle w:val="ListParagraph"/>
        <w:numPr>
          <w:ilvl w:val="0"/>
          <w:numId w:val="3"/>
        </w:numPr>
      </w:pPr>
      <w:r>
        <w:t>Women in Pharma</w:t>
      </w:r>
      <w:r w:rsidRPr="00F03FC5">
        <w:rPr>
          <w:rFonts w:cstheme="minorHAnsi"/>
        </w:rPr>
        <w:t>®</w:t>
      </w:r>
    </w:p>
    <w:p w14:paraId="044BEC15" w14:textId="1AEBF453" w:rsidR="00F03FC5" w:rsidRDefault="00F03FC5" w:rsidP="00F03FC5">
      <w:pPr>
        <w:pStyle w:val="ListParagraph"/>
        <w:numPr>
          <w:ilvl w:val="0"/>
          <w:numId w:val="3"/>
        </w:numPr>
      </w:pPr>
      <w:r>
        <w:t xml:space="preserve">Drug Shortages </w:t>
      </w:r>
    </w:p>
    <w:p w14:paraId="6908C959" w14:textId="4D64C8EC" w:rsidR="00F03FC5" w:rsidRDefault="00F03FC5" w:rsidP="00F03FC5">
      <w:pPr>
        <w:pStyle w:val="ListParagraph"/>
        <w:numPr>
          <w:ilvl w:val="0"/>
          <w:numId w:val="2"/>
        </w:numPr>
      </w:pPr>
      <w:r>
        <w:t>[</w:t>
      </w:r>
      <w:r w:rsidR="005E22D8">
        <w:rPr>
          <w:i/>
          <w:iCs/>
        </w:rPr>
        <w:t>add</w:t>
      </w:r>
      <w:r w:rsidRPr="00F03FC5">
        <w:rPr>
          <w:i/>
          <w:iCs/>
        </w:rPr>
        <w:t xml:space="preserve"> initiatives </w:t>
      </w:r>
      <w:r>
        <w:rPr>
          <w:i/>
          <w:iCs/>
        </w:rPr>
        <w:t>of interest</w:t>
      </w:r>
      <w:r>
        <w:t>]</w:t>
      </w:r>
    </w:p>
    <w:p w14:paraId="49DED9D3" w14:textId="6882F786" w:rsidR="00EC73B4" w:rsidRDefault="002C2478" w:rsidP="002C2478">
      <w:r>
        <w:br/>
      </w:r>
      <w:r w:rsidR="005E22D8" w:rsidRPr="005E22D8">
        <w:t xml:space="preserve">Professional development and knowledge exchange in the pharmaceutical industry are more critical now than ever before, as COVID-19 continues to have an unforeseeable global impact. </w:t>
      </w:r>
      <w:r>
        <w:t xml:space="preserve">I need the tools at my fingertips </w:t>
      </w:r>
      <w:r w:rsidR="003478CE">
        <w:t>to keep my knowledge thriving and our organization moving forward</w:t>
      </w:r>
      <w:r>
        <w:t xml:space="preserve">—and </w:t>
      </w:r>
      <w:r w:rsidR="005E22D8">
        <w:t>ISPE</w:t>
      </w:r>
      <w:r>
        <w:t xml:space="preserve"> has these tools.</w:t>
      </w:r>
      <w:r w:rsidR="00AE1400">
        <w:t xml:space="preserve"> C</w:t>
      </w:r>
      <w:r w:rsidR="00AE1400" w:rsidRPr="00AE1400">
        <w:t>ost for my membership will be US$</w:t>
      </w:r>
      <w:r w:rsidR="006F1FD9">
        <w:t>121</w:t>
      </w:r>
      <w:r w:rsidR="00AE1400" w:rsidRPr="00AE1400">
        <w:t>/€</w:t>
      </w:r>
      <w:r w:rsidR="006F1FD9">
        <w:t>109</w:t>
      </w:r>
      <w:r w:rsidR="00AE1400" w:rsidRPr="00AE1400">
        <w:t xml:space="preserve"> per year</w:t>
      </w:r>
      <w:r w:rsidR="004F09D7">
        <w:t xml:space="preserve"> [</w:t>
      </w:r>
      <w:r w:rsidR="004F09D7" w:rsidRPr="004F09D7">
        <w:rPr>
          <w:i/>
          <w:iCs/>
        </w:rPr>
        <w:t xml:space="preserve">or </w:t>
      </w:r>
      <w:hyperlink r:id="rId9" w:anchor="yp" w:history="1">
        <w:r w:rsidR="004F09D7" w:rsidRPr="004F09D7">
          <w:rPr>
            <w:rStyle w:val="Hyperlink"/>
            <w:i/>
            <w:iCs/>
          </w:rPr>
          <w:t>emerging economy pricing</w:t>
        </w:r>
      </w:hyperlink>
      <w:r w:rsidR="004F09D7">
        <w:t>]</w:t>
      </w:r>
      <w:r w:rsidR="006F1FD9">
        <w:t>.</w:t>
      </w:r>
      <w:r w:rsidR="00AE1400">
        <w:br/>
      </w:r>
      <w:r w:rsidR="00B165D2">
        <w:br/>
      </w:r>
      <w:r w:rsidR="00EC73B4" w:rsidRPr="00EC73B4">
        <w:t>Thank you for considering this request. I look forward to your reply.</w:t>
      </w:r>
      <w:r w:rsidR="00EC73B4">
        <w:br/>
      </w:r>
      <w:r w:rsidR="00EC73B4">
        <w:br/>
      </w:r>
      <w:r w:rsidR="00EC73B4" w:rsidRPr="00EC73B4">
        <w:t>Sincerely,</w:t>
      </w:r>
      <w:bookmarkEnd w:id="0"/>
    </w:p>
    <w:sectPr w:rsidR="00EC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70348"/>
    <w:multiLevelType w:val="hybridMultilevel"/>
    <w:tmpl w:val="3EBE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E26"/>
    <w:multiLevelType w:val="hybridMultilevel"/>
    <w:tmpl w:val="947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08C1"/>
    <w:multiLevelType w:val="hybridMultilevel"/>
    <w:tmpl w:val="FA3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8"/>
    <w:rsid w:val="00010587"/>
    <w:rsid w:val="00081E10"/>
    <w:rsid w:val="001A6E20"/>
    <w:rsid w:val="002B4F31"/>
    <w:rsid w:val="002C2478"/>
    <w:rsid w:val="0031565C"/>
    <w:rsid w:val="003478CE"/>
    <w:rsid w:val="00391970"/>
    <w:rsid w:val="003B0829"/>
    <w:rsid w:val="004A76D3"/>
    <w:rsid w:val="004F09D7"/>
    <w:rsid w:val="005E22D8"/>
    <w:rsid w:val="006678EB"/>
    <w:rsid w:val="00691377"/>
    <w:rsid w:val="006F1FD9"/>
    <w:rsid w:val="007241D1"/>
    <w:rsid w:val="0077446B"/>
    <w:rsid w:val="007D7FBF"/>
    <w:rsid w:val="00861A64"/>
    <w:rsid w:val="008B2861"/>
    <w:rsid w:val="008E3145"/>
    <w:rsid w:val="00906074"/>
    <w:rsid w:val="00A31B00"/>
    <w:rsid w:val="00AE1400"/>
    <w:rsid w:val="00B165D2"/>
    <w:rsid w:val="00B2091C"/>
    <w:rsid w:val="00CD3CBB"/>
    <w:rsid w:val="00D17D42"/>
    <w:rsid w:val="00D26076"/>
    <w:rsid w:val="00E1276A"/>
    <w:rsid w:val="00E21B39"/>
    <w:rsid w:val="00EC73B4"/>
    <w:rsid w:val="00ED4126"/>
    <w:rsid w:val="00ED7B93"/>
    <w:rsid w:val="00F03FC5"/>
    <w:rsid w:val="00F2311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D24C"/>
  <w15:chartTrackingRefBased/>
  <w15:docId w15:val="{6B93D633-274D-4EB9-99B0-3F23989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pe.org/membership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nk_x0020_to_x003a_ xmlns="7356fb16-a772-4c8d-b5d4-d4917a188ad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D8D8064882D40A3F7227E26D5363D" ma:contentTypeVersion="19" ma:contentTypeDescription="Create a new document." ma:contentTypeScope="" ma:versionID="f45d6cf701a9803fc212ea47c8157347">
  <xsd:schema xmlns:xsd="http://www.w3.org/2001/XMLSchema" xmlns:xs="http://www.w3.org/2001/XMLSchema" xmlns:p="http://schemas.microsoft.com/office/2006/metadata/properties" xmlns:ns1="http://schemas.microsoft.com/sharepoint/v3" xmlns:ns2="6a12aab8-b0ff-4727-8448-ad62d66df384" xmlns:ns3="7356fb16-a772-4c8d-b5d4-d4917a188ad5" targetNamespace="http://schemas.microsoft.com/office/2006/metadata/properties" ma:root="true" ma:fieldsID="b0b3435694d3b19d7c44512e9e1a90f5" ns1:_="" ns2:_="" ns3:_="">
    <xsd:import namespace="http://schemas.microsoft.com/sharepoint/v3"/>
    <xsd:import namespace="6a12aab8-b0ff-4727-8448-ad62d66df384"/>
    <xsd:import namespace="7356fb16-a772-4c8d-b5d4-d4917a188a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Link_x0020_to_x003a_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fb16-a772-4c8d-b5d4-d4917a188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Link_x0020_to_x003a_" ma:index="16" nillable="true" ma:displayName="Link to:" ma:internalName="Link_x0020_to_x003a_">
      <xsd:simpleType>
        <xsd:restriction base="dms:Text">
          <xsd:maxLength value="255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4FFFE-263C-42E6-A4D3-3CD08D3794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56fb16-a772-4c8d-b5d4-d4917a188ad5"/>
  </ds:schemaRefs>
</ds:datastoreItem>
</file>

<file path=customXml/itemProps2.xml><?xml version="1.0" encoding="utf-8"?>
<ds:datastoreItem xmlns:ds="http://schemas.openxmlformats.org/officeDocument/2006/customXml" ds:itemID="{2921BBB0-93AA-454F-A91D-DB576F0D2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B7CB2-1574-4463-AA4A-8C729183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12aab8-b0ff-4727-8448-ad62d66df384"/>
    <ds:schemaRef ds:uri="7356fb16-a772-4c8d-b5d4-d4917a188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Henry</dc:creator>
  <cp:keywords/>
  <dc:description/>
  <cp:lastModifiedBy>Debbie Kaufmann</cp:lastModifiedBy>
  <cp:revision>2</cp:revision>
  <dcterms:created xsi:type="dcterms:W3CDTF">2021-02-02T22:10:00Z</dcterms:created>
  <dcterms:modified xsi:type="dcterms:W3CDTF">2021-02-02T22:10:00Z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0x010100BC2D8D8064882D40A3F7227E26D5363D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