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F663E" w14:textId="20A447AA" w:rsidR="005E445F" w:rsidRDefault="005E445F" w:rsidP="005E445F">
      <w:pPr>
        <w:spacing w:line="240" w:lineRule="auto"/>
        <w:ind w:left="1800"/>
      </w:pPr>
      <w:r>
        <w:t xml:space="preserve">The world is filled with wonderful colleges and universities offering programs in Biopharmaceutical Engineering and other curriculums related to pharmaceutical engineering. Below is just a sampling of some of these schools, many of which include </w:t>
      </w:r>
      <w:hyperlink r:id="rId7" w:history="1">
        <w:r>
          <w:rPr>
            <w:rStyle w:val="Hyperlink"/>
          </w:rPr>
          <w:t>ISPE Student Chapters</w:t>
        </w:r>
      </w:hyperlink>
      <w:r>
        <w:t xml:space="preserve">. If you attend one of these schools and </w:t>
      </w:r>
      <w:proofErr w:type="gramStart"/>
      <w:r>
        <w:t>aren’t</w:t>
      </w:r>
      <w:proofErr w:type="gramEnd"/>
      <w:r>
        <w:t xml:space="preserve"> already a Student Chapter Member, consider joining. If you are a student in a relevant program that does not have an ISPE Student Chapter, contact Debbie Kaufmann (</w:t>
      </w:r>
      <w:hyperlink r:id="rId8" w:history="1">
        <w:r w:rsidRPr="00E109A7">
          <w:rPr>
            <w:rStyle w:val="Hyperlink"/>
          </w:rPr>
          <w:t>dkaufmann@ispe.org</w:t>
        </w:r>
      </w:hyperlink>
      <w:r>
        <w:t>) to discuss ways in which to establish one.</w:t>
      </w:r>
    </w:p>
    <w:p w14:paraId="264E2DF3" w14:textId="77777777" w:rsidR="005E445F" w:rsidRDefault="005E445F" w:rsidP="005E445F">
      <w:pPr>
        <w:spacing w:line="240" w:lineRule="auto"/>
        <w:ind w:left="1800"/>
      </w:pPr>
    </w:p>
    <w:p w14:paraId="7E1A607F" w14:textId="6F6D8F9D" w:rsidR="005E445F" w:rsidRPr="00B65C6C" w:rsidRDefault="005E445F" w:rsidP="005E445F">
      <w:pPr>
        <w:pStyle w:val="ListParagraph"/>
        <w:numPr>
          <w:ilvl w:val="1"/>
          <w:numId w:val="1"/>
        </w:numPr>
        <w:spacing w:line="240" w:lineRule="auto"/>
        <w:ind w:left="1800" w:right="0" w:firstLine="0"/>
        <w:contextualSpacing w:val="0"/>
        <w:rPr>
          <w:rFonts w:eastAsia="Times New Roman"/>
        </w:rPr>
      </w:pPr>
      <w:r>
        <w:rPr>
          <w:rFonts w:eastAsia="Times New Roman"/>
        </w:rPr>
        <w:t>U</w:t>
      </w:r>
      <w:r w:rsidRPr="00B65C6C">
        <w:rPr>
          <w:rFonts w:eastAsia="Times New Roman"/>
        </w:rPr>
        <w:t>niversity of Michigan –</w:t>
      </w:r>
      <w:hyperlink r:id="rId9" w:history="1">
        <w:r w:rsidRPr="00B65C6C">
          <w:rPr>
            <w:rStyle w:val="Hyperlink"/>
            <w:rFonts w:eastAsia="Times New Roman"/>
          </w:rPr>
          <w:t>Biopharmaceutical Engineering</w:t>
        </w:r>
      </w:hyperlink>
    </w:p>
    <w:p w14:paraId="54F4EC3C" w14:textId="77777777" w:rsidR="005E445F" w:rsidRDefault="005E445F" w:rsidP="005E445F">
      <w:pPr>
        <w:pStyle w:val="ListParagraph"/>
        <w:numPr>
          <w:ilvl w:val="1"/>
          <w:numId w:val="1"/>
        </w:numPr>
        <w:spacing w:line="240" w:lineRule="auto"/>
        <w:ind w:left="2160" w:right="0"/>
        <w:contextualSpacing w:val="0"/>
        <w:rPr>
          <w:rFonts w:eastAsia="Times New Roman"/>
        </w:rPr>
      </w:pPr>
      <w:r>
        <w:rPr>
          <w:rFonts w:eastAsia="Times New Roman"/>
        </w:rPr>
        <w:t xml:space="preserve">Stevens Institute of Technology – </w:t>
      </w:r>
      <w:hyperlink r:id="rId10" w:history="1">
        <w:r>
          <w:rPr>
            <w:rStyle w:val="Hyperlink"/>
          </w:rPr>
          <w:t>Pharmaceutical Manufacturing Engineering Master's Curriculum Overview | Stevens Institute of Technology</w:t>
        </w:r>
      </w:hyperlink>
    </w:p>
    <w:p w14:paraId="53179CA0" w14:textId="77777777" w:rsidR="005E445F" w:rsidRDefault="005E445F" w:rsidP="005E445F">
      <w:pPr>
        <w:pStyle w:val="ListParagraph"/>
        <w:numPr>
          <w:ilvl w:val="1"/>
          <w:numId w:val="1"/>
        </w:numPr>
        <w:spacing w:line="240" w:lineRule="auto"/>
        <w:ind w:left="2160" w:right="0"/>
        <w:contextualSpacing w:val="0"/>
        <w:rPr>
          <w:rFonts w:eastAsia="Times New Roman"/>
        </w:rPr>
      </w:pPr>
      <w:r>
        <w:rPr>
          <w:rFonts w:eastAsia="Times New Roman"/>
        </w:rPr>
        <w:t xml:space="preserve">BTEC at NC State University Biomanufacturing – undergraduate and graduate programs - </w:t>
      </w:r>
      <w:hyperlink r:id="rId11" w:history="1">
        <w:r>
          <w:rPr>
            <w:rStyle w:val="Hyperlink"/>
          </w:rPr>
          <w:t>Biomanufacturing &lt; North Carolina State University (ncsu.edu)</w:t>
        </w:r>
      </w:hyperlink>
    </w:p>
    <w:p w14:paraId="4BE0965E" w14:textId="77777777" w:rsidR="005E445F" w:rsidRDefault="005E445F" w:rsidP="005E445F">
      <w:pPr>
        <w:pStyle w:val="ListParagraph"/>
        <w:numPr>
          <w:ilvl w:val="1"/>
          <w:numId w:val="1"/>
        </w:numPr>
        <w:spacing w:line="240" w:lineRule="auto"/>
        <w:ind w:left="2160" w:right="0"/>
        <w:contextualSpacing w:val="0"/>
        <w:rPr>
          <w:rFonts w:eastAsia="Times New Roman"/>
        </w:rPr>
      </w:pPr>
      <w:r>
        <w:rPr>
          <w:rFonts w:eastAsia="Times New Roman"/>
        </w:rPr>
        <w:t xml:space="preserve">BRITE at NC Central University - </w:t>
      </w:r>
      <w:hyperlink r:id="rId12" w:history="1">
        <w:r>
          <w:rPr>
            <w:rStyle w:val="Hyperlink"/>
          </w:rPr>
          <w:t>Biomanufacturing Research Institute and Technology Enterprise | North Carolina Central University (nccu.edu)</w:t>
        </w:r>
      </w:hyperlink>
    </w:p>
    <w:p w14:paraId="01F571BD" w14:textId="77777777" w:rsidR="005E445F" w:rsidRDefault="005E445F" w:rsidP="005E445F">
      <w:pPr>
        <w:pStyle w:val="ListParagraph"/>
        <w:numPr>
          <w:ilvl w:val="1"/>
          <w:numId w:val="1"/>
        </w:numPr>
        <w:spacing w:line="240" w:lineRule="auto"/>
        <w:ind w:left="2160" w:right="0"/>
        <w:contextualSpacing w:val="0"/>
        <w:rPr>
          <w:rFonts w:eastAsia="Times New Roman"/>
        </w:rPr>
      </w:pPr>
      <w:r>
        <w:rPr>
          <w:rFonts w:eastAsia="Times New Roman"/>
        </w:rPr>
        <w:t>East Carolina University</w:t>
      </w:r>
    </w:p>
    <w:p w14:paraId="40190E1E" w14:textId="77777777" w:rsidR="005E445F" w:rsidRDefault="005E445F" w:rsidP="005E445F">
      <w:pPr>
        <w:pStyle w:val="ListParagraph"/>
        <w:numPr>
          <w:ilvl w:val="1"/>
          <w:numId w:val="1"/>
        </w:numPr>
        <w:spacing w:line="240" w:lineRule="auto"/>
        <w:ind w:left="2160" w:right="0"/>
        <w:contextualSpacing w:val="0"/>
        <w:rPr>
          <w:rFonts w:eastAsia="Times New Roman"/>
        </w:rPr>
      </w:pPr>
      <w:r>
        <w:rPr>
          <w:rFonts w:eastAsia="Times New Roman"/>
        </w:rPr>
        <w:t>Campbell University</w:t>
      </w:r>
    </w:p>
    <w:p w14:paraId="1C3F600E" w14:textId="77777777" w:rsidR="005E445F" w:rsidRDefault="005E445F" w:rsidP="005E445F">
      <w:pPr>
        <w:pStyle w:val="ListParagraph"/>
        <w:numPr>
          <w:ilvl w:val="1"/>
          <w:numId w:val="1"/>
        </w:numPr>
        <w:spacing w:line="240" w:lineRule="auto"/>
        <w:ind w:left="2160" w:right="0"/>
        <w:contextualSpacing w:val="0"/>
        <w:rPr>
          <w:rFonts w:eastAsia="Times New Roman"/>
        </w:rPr>
      </w:pPr>
      <w:r>
        <w:rPr>
          <w:rFonts w:eastAsia="Times New Roman"/>
        </w:rPr>
        <w:t>Vance-Granville Community College (NC)</w:t>
      </w:r>
    </w:p>
    <w:p w14:paraId="4654CAAF" w14:textId="77777777" w:rsidR="005E445F" w:rsidRDefault="005E445F" w:rsidP="005E445F">
      <w:pPr>
        <w:pStyle w:val="ListParagraph"/>
        <w:numPr>
          <w:ilvl w:val="1"/>
          <w:numId w:val="1"/>
        </w:numPr>
        <w:spacing w:line="240" w:lineRule="auto"/>
        <w:ind w:left="2160" w:right="0"/>
        <w:contextualSpacing w:val="0"/>
        <w:rPr>
          <w:rFonts w:eastAsia="Times New Roman"/>
        </w:rPr>
      </w:pPr>
      <w:r>
        <w:rPr>
          <w:rFonts w:eastAsia="Times New Roman"/>
        </w:rPr>
        <w:t>Wake Technical Community College (NC)</w:t>
      </w:r>
    </w:p>
    <w:p w14:paraId="3DF06DFF" w14:textId="77777777" w:rsidR="005E445F" w:rsidRDefault="005E445F" w:rsidP="005E445F">
      <w:pPr>
        <w:pStyle w:val="ListParagraph"/>
        <w:numPr>
          <w:ilvl w:val="1"/>
          <w:numId w:val="1"/>
        </w:numPr>
        <w:spacing w:line="240" w:lineRule="auto"/>
        <w:ind w:left="2160" w:right="0"/>
        <w:contextualSpacing w:val="0"/>
        <w:rPr>
          <w:rFonts w:eastAsia="Times New Roman"/>
        </w:rPr>
      </w:pPr>
      <w:r>
        <w:rPr>
          <w:rFonts w:eastAsia="Times New Roman"/>
        </w:rPr>
        <w:t>Durham Technical Community College (NC)</w:t>
      </w:r>
    </w:p>
    <w:p w14:paraId="4BB8A1FC" w14:textId="77777777" w:rsidR="005E445F" w:rsidRDefault="005E445F" w:rsidP="005E445F">
      <w:pPr>
        <w:pStyle w:val="ListParagraph"/>
        <w:numPr>
          <w:ilvl w:val="1"/>
          <w:numId w:val="1"/>
        </w:numPr>
        <w:spacing w:line="240" w:lineRule="auto"/>
        <w:ind w:left="2160" w:right="0"/>
        <w:contextualSpacing w:val="0"/>
        <w:rPr>
          <w:rFonts w:eastAsia="Times New Roman"/>
        </w:rPr>
      </w:pPr>
      <w:r>
        <w:rPr>
          <w:rFonts w:eastAsia="Times New Roman"/>
        </w:rPr>
        <w:t>Solano Community College – four-year Biomanufacturing Program (CA)</w:t>
      </w:r>
    </w:p>
    <w:p w14:paraId="052B0BEE" w14:textId="7506A76A" w:rsidR="005E445F" w:rsidRDefault="005E445F" w:rsidP="005E445F">
      <w:pPr>
        <w:pStyle w:val="ListParagraph"/>
        <w:numPr>
          <w:ilvl w:val="1"/>
          <w:numId w:val="1"/>
        </w:numPr>
        <w:spacing w:line="240" w:lineRule="auto"/>
        <w:ind w:left="2160" w:right="0"/>
        <w:contextualSpacing w:val="0"/>
        <w:rPr>
          <w:rFonts w:eastAsia="Times New Roman"/>
        </w:rPr>
      </w:pPr>
      <w:r>
        <w:rPr>
          <w:rFonts w:eastAsia="Times New Roman"/>
        </w:rPr>
        <w:t xml:space="preserve">IT, Sligo (Ireland) – </w:t>
      </w:r>
      <w:r>
        <w:rPr>
          <w:rFonts w:eastAsia="Times New Roman"/>
        </w:rPr>
        <w:t>B.Sc.</w:t>
      </w:r>
      <w:r>
        <w:rPr>
          <w:rFonts w:eastAsia="Times New Roman"/>
        </w:rPr>
        <w:t xml:space="preserve"> Pharmaceutical Science with Drug Development, </w:t>
      </w:r>
      <w:r>
        <w:rPr>
          <w:rFonts w:eastAsia="Times New Roman"/>
        </w:rPr>
        <w:t>B.Sc.</w:t>
      </w:r>
      <w:r>
        <w:rPr>
          <w:rFonts w:eastAsia="Times New Roman"/>
        </w:rPr>
        <w:t xml:space="preserve"> Medical Biotechnology</w:t>
      </w:r>
    </w:p>
    <w:p w14:paraId="5F755298" w14:textId="77777777" w:rsidR="005E445F" w:rsidRPr="00C96206" w:rsidRDefault="005E445F" w:rsidP="005E445F">
      <w:pPr>
        <w:pStyle w:val="ListParagraph"/>
        <w:numPr>
          <w:ilvl w:val="1"/>
          <w:numId w:val="1"/>
        </w:numPr>
        <w:rPr>
          <w:rStyle w:val="Hyperlink"/>
          <w:lang w:val="en-IE"/>
        </w:rPr>
      </w:pPr>
      <w:r>
        <w:rPr>
          <w:lang w:val="en-IE"/>
        </w:rPr>
        <w:fldChar w:fldCharType="begin"/>
      </w:r>
      <w:r>
        <w:rPr>
          <w:lang w:val="en-IE"/>
        </w:rPr>
        <w:instrText xml:space="preserve"> HYPERLINK "https://www.itsligo.ie/courses/bsc-hons-in-pharmaceutical-science-with-drug-development/" </w:instrText>
      </w:r>
      <w:r>
        <w:rPr>
          <w:lang w:val="en-IE"/>
        </w:rPr>
      </w:r>
      <w:r>
        <w:rPr>
          <w:lang w:val="en-IE"/>
        </w:rPr>
        <w:fldChar w:fldCharType="separate"/>
      </w:r>
      <w:r w:rsidRPr="00C96206">
        <w:rPr>
          <w:rStyle w:val="Hyperlink"/>
          <w:lang w:val="en-IE"/>
        </w:rPr>
        <w:t>https://www.itsligo.ie/courses/bsc-hons-in-pharmaceutical-science-with-drug-development/</w:t>
      </w:r>
    </w:p>
    <w:p w14:paraId="32EE86B5" w14:textId="77777777" w:rsidR="005E445F" w:rsidRPr="00C96206" w:rsidRDefault="005E445F" w:rsidP="005E445F">
      <w:pPr>
        <w:pStyle w:val="ListParagraph"/>
        <w:numPr>
          <w:ilvl w:val="1"/>
          <w:numId w:val="1"/>
        </w:numPr>
        <w:rPr>
          <w:lang w:val="en-IE"/>
        </w:rPr>
      </w:pPr>
      <w:r>
        <w:rPr>
          <w:lang w:val="en-IE"/>
        </w:rPr>
        <w:fldChar w:fldCharType="end"/>
      </w:r>
      <w:hyperlink r:id="rId13" w:history="1">
        <w:r w:rsidRPr="00E109A7">
          <w:rPr>
            <w:rStyle w:val="Hyperlink"/>
            <w:lang w:val="en-IE"/>
          </w:rPr>
          <w:t>https://www.itsligo.ie/courses/bsc-hons-in-medical-biotechnology/</w:t>
        </w:r>
      </w:hyperlink>
    </w:p>
    <w:p w14:paraId="03B2A067" w14:textId="77777777" w:rsidR="005E445F" w:rsidRDefault="005E445F" w:rsidP="005E445F">
      <w:pPr>
        <w:pStyle w:val="ListParagraph"/>
        <w:numPr>
          <w:ilvl w:val="1"/>
          <w:numId w:val="1"/>
        </w:numPr>
        <w:spacing w:line="240" w:lineRule="auto"/>
        <w:ind w:left="2160" w:right="0"/>
        <w:contextualSpacing w:val="0"/>
        <w:rPr>
          <w:rFonts w:eastAsia="Times New Roman"/>
        </w:rPr>
      </w:pPr>
      <w:r>
        <w:rPr>
          <w:rFonts w:eastAsia="Times New Roman"/>
        </w:rPr>
        <w:t xml:space="preserve">University of New Hampshire – Bioengineering BS program   </w:t>
      </w:r>
      <w:hyperlink r:id="rId14" w:history="1">
        <w:r w:rsidRPr="00E109A7">
          <w:rPr>
            <w:rStyle w:val="Hyperlink"/>
            <w:rFonts w:eastAsia="Times New Roman"/>
          </w:rPr>
          <w:t>https://ceps.unh.edu/chemical-engineering/program/bs/bioengineering-major</w:t>
        </w:r>
      </w:hyperlink>
    </w:p>
    <w:p w14:paraId="76C0504E" w14:textId="77777777" w:rsidR="005E445F" w:rsidRDefault="005E445F" w:rsidP="005E445F">
      <w:pPr>
        <w:pStyle w:val="ListParagraph"/>
        <w:numPr>
          <w:ilvl w:val="1"/>
          <w:numId w:val="1"/>
        </w:numPr>
        <w:spacing w:line="240" w:lineRule="auto"/>
        <w:ind w:left="2160" w:right="0"/>
        <w:contextualSpacing w:val="0"/>
        <w:rPr>
          <w:rFonts w:eastAsia="Times New Roman"/>
        </w:rPr>
      </w:pPr>
      <w:r>
        <w:rPr>
          <w:rFonts w:eastAsia="Times New Roman"/>
        </w:rPr>
        <w:t xml:space="preserve">New Jersey Institute of Technology – full degree program in </w:t>
      </w:r>
      <w:hyperlink r:id="rId15" w:history="1">
        <w:r>
          <w:rPr>
            <w:rStyle w:val="Hyperlink"/>
          </w:rPr>
          <w:t xml:space="preserve">Pharmaceutical Engineering </w:t>
        </w:r>
      </w:hyperlink>
      <w:r>
        <w:t>(graduate level)</w:t>
      </w:r>
    </w:p>
    <w:p w14:paraId="4AD5A5B7" w14:textId="77777777" w:rsidR="005E445F" w:rsidRDefault="005E445F" w:rsidP="005E445F">
      <w:pPr>
        <w:pStyle w:val="ListParagraph"/>
        <w:numPr>
          <w:ilvl w:val="1"/>
          <w:numId w:val="1"/>
        </w:numPr>
        <w:spacing w:line="240" w:lineRule="auto"/>
        <w:ind w:left="2160" w:right="0"/>
        <w:contextualSpacing w:val="0"/>
        <w:rPr>
          <w:rFonts w:eastAsia="Times New Roman"/>
        </w:rPr>
      </w:pPr>
      <w:r>
        <w:rPr>
          <w:rFonts w:eastAsia="Times New Roman"/>
        </w:rPr>
        <w:t>UNC Chapel Hill – PhD program</w:t>
      </w:r>
    </w:p>
    <w:p w14:paraId="01432E2F" w14:textId="77777777" w:rsidR="005E445F" w:rsidRDefault="005E445F" w:rsidP="005E445F">
      <w:pPr>
        <w:pStyle w:val="ListParagraph"/>
        <w:numPr>
          <w:ilvl w:val="0"/>
          <w:numId w:val="1"/>
        </w:numPr>
      </w:pPr>
      <w:r>
        <w:t xml:space="preserve">Additional information on </w:t>
      </w:r>
      <w:hyperlink r:id="rId16" w:history="1">
        <w:r>
          <w:rPr>
            <w:rStyle w:val="Hyperlink"/>
          </w:rPr>
          <w:t>Pharmaceutical Engineering University Programs - Bing</w:t>
        </w:r>
      </w:hyperlink>
    </w:p>
    <w:p w14:paraId="2FC1DA87" w14:textId="77777777" w:rsidR="0055152C" w:rsidRDefault="0055152C"/>
    <w:sectPr w:rsidR="0055152C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00C2A" w14:textId="77777777" w:rsidR="005E445F" w:rsidRDefault="005E445F" w:rsidP="005E445F">
      <w:pPr>
        <w:spacing w:after="0" w:line="240" w:lineRule="auto"/>
      </w:pPr>
      <w:r>
        <w:separator/>
      </w:r>
    </w:p>
  </w:endnote>
  <w:endnote w:type="continuationSeparator" w:id="0">
    <w:p w14:paraId="73241940" w14:textId="77777777" w:rsidR="005E445F" w:rsidRDefault="005E445F" w:rsidP="005E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9967D" w14:textId="77777777" w:rsidR="005E445F" w:rsidRDefault="005E445F" w:rsidP="005E445F">
      <w:pPr>
        <w:spacing w:after="0" w:line="240" w:lineRule="auto"/>
      </w:pPr>
      <w:r>
        <w:separator/>
      </w:r>
    </w:p>
  </w:footnote>
  <w:footnote w:type="continuationSeparator" w:id="0">
    <w:p w14:paraId="20351938" w14:textId="77777777" w:rsidR="005E445F" w:rsidRDefault="005E445F" w:rsidP="005E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C4251" w14:textId="04BA97F2" w:rsidR="005E445F" w:rsidRDefault="005E445F" w:rsidP="005E445F">
    <w:pPr>
      <w:pStyle w:val="Header"/>
      <w:jc w:val="center"/>
    </w:pPr>
    <w:r>
      <w:t>Universities with Programs in Biopharmaceutical Engineering and Related Curriculums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C07C5"/>
    <w:multiLevelType w:val="hybridMultilevel"/>
    <w:tmpl w:val="9CC6CA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5F"/>
    <w:rsid w:val="0055152C"/>
    <w:rsid w:val="005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36AA"/>
  <w15:chartTrackingRefBased/>
  <w15:docId w15:val="{1B715D94-8FBD-4BCD-8DFB-AE9A63EE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45F"/>
    <w:pPr>
      <w:spacing w:after="0"/>
      <w:ind w:left="720" w:right="14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5E44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4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45F"/>
  </w:style>
  <w:style w:type="paragraph" w:styleId="Footer">
    <w:name w:val="footer"/>
    <w:basedOn w:val="Normal"/>
    <w:link w:val="FooterChar"/>
    <w:uiPriority w:val="99"/>
    <w:unhideWhenUsed/>
    <w:rsid w:val="005E4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45F"/>
  </w:style>
  <w:style w:type="character" w:styleId="UnresolvedMention">
    <w:name w:val="Unresolved Mention"/>
    <w:basedOn w:val="DefaultParagraphFont"/>
    <w:uiPriority w:val="99"/>
    <w:semiHidden/>
    <w:unhideWhenUsed/>
    <w:rsid w:val="005E4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aufmann@ispe.org" TargetMode="External"/><Relationship Id="rId13" Type="http://schemas.openxmlformats.org/officeDocument/2006/relationships/hyperlink" Target="https://www.itsligo.ie/courses/bsc-hons-in-medical-biotechnolog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ispe.org/membership/students" TargetMode="External"/><Relationship Id="rId12" Type="http://schemas.openxmlformats.org/officeDocument/2006/relationships/hyperlink" Target="https://www.nccu.edu/research/brit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ing.com/search?q=Pharmaceutical+Engineering+University+Programs&amp;cvid=b9c1b4455f5f4f119cd420a9661a6867&amp;FORM=ANAB01&amp;PC=U531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og.ncsu.edu/graduate/engineering/biomanufactur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ng.com/search?q=njit+pharmaceutical+engineering&amp;cvid=d1d80f334002409799b706b3ee2999c0&amp;pglt=163&amp;FORM=ANNAB1&amp;PC=U531" TargetMode="External"/><Relationship Id="rId10" Type="http://schemas.openxmlformats.org/officeDocument/2006/relationships/hyperlink" Target="https://www.stevens.edu/schaefer-school-engineering-science/departments/mechanical-engineering/graduate-programs/pharmaceutical-manufacturing-masters-program/curriculum-overvie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he.engin.umich.edu/undergraduate/minors-concentrations/" TargetMode="External"/><Relationship Id="rId14" Type="http://schemas.openxmlformats.org/officeDocument/2006/relationships/hyperlink" Target="https://ceps.unh.edu/chemical-engineering/program/bs/bioengineering-major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A97BD-D1BE-4AA6-A1FD-B26AFB100893}"/>
</file>

<file path=customXml/itemProps2.xml><?xml version="1.0" encoding="utf-8"?>
<ds:datastoreItem xmlns:ds="http://schemas.openxmlformats.org/officeDocument/2006/customXml" ds:itemID="{2B6FA53B-DB9A-4D79-A016-8160A37F5B68}"/>
</file>

<file path=customXml/itemProps3.xml><?xml version="1.0" encoding="utf-8"?>
<ds:datastoreItem xmlns:ds="http://schemas.openxmlformats.org/officeDocument/2006/customXml" ds:itemID="{924A90D3-8B18-41DB-A626-9D3D7D192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Kaufmann</dc:creator>
  <cp:keywords/>
  <dc:description/>
  <cp:lastModifiedBy>Debbie Kaufmann</cp:lastModifiedBy>
  <cp:revision>1</cp:revision>
  <dcterms:created xsi:type="dcterms:W3CDTF">2020-12-16T17:49:00Z</dcterms:created>
  <dcterms:modified xsi:type="dcterms:W3CDTF">2020-12-16T17:56:00Z</dcterms:modified>
</cp:coreProperties>
</file>